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3609975</wp:posOffset>
            </wp:positionH>
            <wp:positionV relativeFrom="paragraph">
              <wp:posOffset>205308</wp:posOffset>
            </wp:positionV>
            <wp:extent cx="2190750" cy="2190750"/>
            <wp:effectExtent b="0" l="0" r="0" t="0"/>
            <wp:wrapSquare wrapText="bothSides" distB="114300" distT="114300" distL="114300" distR="11430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Alison joins together nine squares with side lengths 1, 4, 7, 8, 9, 10, 14, 15 and 18 cm with no gaps and no overlaps, to form a rectangular quilt.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find the dimensions of the finished quilt, and show how Alison fitted the squares together?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br w:type="textWrapping"/>
        <w:br w:type="textWrapping"/>
        <w:br w:type="textWrapping"/>
        <w:t xml:space="preserve">Alison wants to make a second quilt from ten squares with side lengths 3, 5, 6, 11, 17, 19, 22, 23, 24 and 25 cm.</w:t>
        <w:br w:type="textWrapping"/>
        <w:br w:type="textWrapping"/>
        <w:t xml:space="preserve">Can you find the dimensions of this quilt?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13124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757873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757873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Alison’s Quilt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757873"/>
              <wp:effectExtent b="0" l="0" r="0" t="0"/>
              <wp:wrapSquare wrapText="bothSides" distB="0" distT="0" distL="114300" distR="11430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7578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5zW0+HDx20fv1/n5U0tuPbFUSw==">AMUW2mX0gasf65D9AuHBNWxG831Di8P4liflBf9bSLXwi6qIPim1dA8Wly4aaQ81A1ZI/9CTyPCSMPI13IQkwCEmlQvBNv7sChxP+pgjB7lSHUZYB9voi4M=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